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1E42">
      <w:pPr>
        <w:ind w:left="-142"/>
        <w:jc w:val="right"/>
        <w:rPr>
          <w:sz w:val="28"/>
        </w:rPr>
      </w:pPr>
      <w:r>
        <w:rPr>
          <w:sz w:val="28"/>
        </w:rPr>
        <w:t>Дело № 5-</w:t>
      </w:r>
      <w:r w:rsidR="004018EC">
        <w:rPr>
          <w:sz w:val="28"/>
        </w:rPr>
        <w:t>1</w:t>
      </w:r>
      <w:r w:rsidR="004A1ABE">
        <w:rPr>
          <w:sz w:val="28"/>
        </w:rPr>
        <w:t>70</w:t>
      </w:r>
      <w:r>
        <w:rPr>
          <w:sz w:val="28"/>
        </w:rPr>
        <w:t>-2201/202</w:t>
      </w:r>
      <w:r w:rsidR="004018EC">
        <w:rPr>
          <w:sz w:val="28"/>
        </w:rPr>
        <w:t>5</w:t>
      </w:r>
    </w:p>
    <w:p w:rsidR="00A91E42">
      <w:pPr>
        <w:ind w:left="-142"/>
        <w:jc w:val="right"/>
        <w:rPr>
          <w:sz w:val="28"/>
        </w:rPr>
      </w:pPr>
      <w:r>
        <w:rPr>
          <w:sz w:val="28"/>
        </w:rPr>
        <w:t xml:space="preserve">УИД </w:t>
      </w:r>
      <w:r w:rsidR="007146C7">
        <w:rPr>
          <w:sz w:val="28"/>
        </w:rPr>
        <w:t>*</w:t>
      </w:r>
    </w:p>
    <w:p w:rsidR="00A91E42">
      <w:pPr>
        <w:jc w:val="center"/>
        <w:rPr>
          <w:sz w:val="28"/>
        </w:rPr>
      </w:pPr>
    </w:p>
    <w:p w:rsidR="00A91E42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A91E42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A91E42">
      <w:pPr>
        <w:jc w:val="center"/>
        <w:rPr>
          <w:sz w:val="28"/>
        </w:rPr>
      </w:pPr>
    </w:p>
    <w:p w:rsidR="00A91E42">
      <w:pPr>
        <w:rPr>
          <w:sz w:val="28"/>
        </w:rPr>
      </w:pPr>
      <w:r>
        <w:rPr>
          <w:sz w:val="28"/>
        </w:rPr>
        <w:t xml:space="preserve">24 февраля 2025 </w:t>
      </w:r>
      <w:r w:rsidR="00357919">
        <w:rPr>
          <w:sz w:val="28"/>
        </w:rPr>
        <w:t>года</w:t>
      </w:r>
      <w:r w:rsidR="00357919">
        <w:rPr>
          <w:sz w:val="28"/>
        </w:rPr>
        <w:tab/>
      </w:r>
      <w:r w:rsidR="00357919">
        <w:rPr>
          <w:sz w:val="28"/>
        </w:rPr>
        <w:tab/>
      </w:r>
      <w:r w:rsidR="00357919">
        <w:rPr>
          <w:sz w:val="28"/>
        </w:rPr>
        <w:tab/>
        <w:t xml:space="preserve">                                г.Нягань ХМАО-Югры</w:t>
      </w:r>
    </w:p>
    <w:p w:rsidR="00A91E42">
      <w:pPr>
        <w:pStyle w:val="BodyTextIndent"/>
        <w:spacing w:after="0"/>
        <w:ind w:left="0" w:firstLine="709"/>
        <w:jc w:val="both"/>
        <w:rPr>
          <w:sz w:val="28"/>
        </w:rPr>
      </w:pPr>
    </w:p>
    <w:p w:rsidR="00A91E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 Ханты-Мансийского автономного округа - Югры  Волкова Л.Г., </w:t>
      </w:r>
    </w:p>
    <w:p w:rsidR="00A91E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A146EB">
        <w:rPr>
          <w:sz w:val="28"/>
          <w:szCs w:val="28"/>
        </w:rPr>
        <w:t>Милюковой Натальи Владимировны</w:t>
      </w:r>
      <w:r w:rsidR="004018EC">
        <w:rPr>
          <w:sz w:val="28"/>
          <w:szCs w:val="28"/>
        </w:rPr>
        <w:t xml:space="preserve">, </w:t>
      </w:r>
      <w:r w:rsidR="007146C7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 года рождения, уроженки                   </w:t>
      </w:r>
      <w:r w:rsidR="007146C7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, гражданки Российской Федерации, </w:t>
      </w:r>
      <w:r w:rsidR="007146C7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, работающей </w:t>
      </w:r>
      <w:r w:rsidR="007146C7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 </w:t>
      </w:r>
      <w:r w:rsidR="00A146EB">
        <w:rPr>
          <w:sz w:val="28"/>
          <w:szCs w:val="28"/>
        </w:rPr>
        <w:t>частного образовательного учреждения дополнительного профессионального образования «</w:t>
      </w:r>
      <w:r w:rsidR="007146C7">
        <w:rPr>
          <w:sz w:val="28"/>
          <w:szCs w:val="28"/>
        </w:rPr>
        <w:t>*</w:t>
      </w:r>
      <w:r w:rsidR="00A146EB">
        <w:rPr>
          <w:sz w:val="28"/>
          <w:szCs w:val="28"/>
        </w:rPr>
        <w:t>»</w:t>
      </w:r>
      <w:r w:rsidRPr="00196F13" w:rsidR="004018EC">
        <w:rPr>
          <w:sz w:val="28"/>
          <w:szCs w:val="28"/>
        </w:rPr>
        <w:t>,</w:t>
      </w:r>
      <w:r w:rsidR="004018EC">
        <w:rPr>
          <w:sz w:val="28"/>
          <w:szCs w:val="28"/>
        </w:rPr>
        <w:t xml:space="preserve"> проживающей по адресу: ХМАО-Югра, </w:t>
      </w:r>
      <w:r w:rsidR="007146C7">
        <w:rPr>
          <w:sz w:val="28"/>
          <w:szCs w:val="28"/>
        </w:rPr>
        <w:t>*</w:t>
      </w:r>
      <w:r>
        <w:rPr>
          <w:sz w:val="28"/>
        </w:rPr>
        <w:t xml:space="preserve">, </w:t>
      </w:r>
    </w:p>
    <w:p w:rsidR="00A91E42">
      <w:pPr>
        <w:pStyle w:val="BodyTextIndent"/>
        <w:spacing w:after="0"/>
        <w:ind w:left="0" w:firstLine="709"/>
        <w:jc w:val="both"/>
        <w:rPr>
          <w:rStyle w:val="blk0"/>
          <w:sz w:val="28"/>
        </w:rPr>
      </w:pPr>
      <w:r>
        <w:rPr>
          <w:sz w:val="28"/>
        </w:rPr>
        <w:t>в совершении правонарушения, предусмотренного частью 1 статьи 15.33.2 Кодекса Российской Федерации об административных правонарушениях</w:t>
      </w:r>
      <w:r>
        <w:rPr>
          <w:rStyle w:val="blk0"/>
          <w:sz w:val="28"/>
        </w:rPr>
        <w:t xml:space="preserve">, </w:t>
      </w:r>
    </w:p>
    <w:p w:rsidR="00A91E42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A91E42">
      <w:pPr>
        <w:jc w:val="center"/>
        <w:rPr>
          <w:sz w:val="28"/>
        </w:rPr>
      </w:pP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>04 марта</w:t>
      </w:r>
      <w:r w:rsidR="00036327">
        <w:rPr>
          <w:sz w:val="28"/>
        </w:rPr>
        <w:t xml:space="preserve"> 2024</w:t>
      </w:r>
      <w:r w:rsidR="00357919">
        <w:rPr>
          <w:sz w:val="28"/>
        </w:rPr>
        <w:t xml:space="preserve"> года </w:t>
      </w:r>
      <w:r>
        <w:rPr>
          <w:sz w:val="28"/>
          <w:szCs w:val="28"/>
        </w:rPr>
        <w:t>Милюкова Н.В</w:t>
      </w:r>
      <w:r w:rsidR="004018EC">
        <w:rPr>
          <w:sz w:val="28"/>
          <w:szCs w:val="28"/>
        </w:rPr>
        <w:t xml:space="preserve">., </w:t>
      </w:r>
      <w:r w:rsidRPr="00EA362F" w:rsidR="004018EC">
        <w:rPr>
          <w:sz w:val="28"/>
          <w:szCs w:val="28"/>
        </w:rPr>
        <w:t xml:space="preserve">являясь </w:t>
      </w:r>
      <w:r w:rsidR="004018EC">
        <w:rPr>
          <w:sz w:val="28"/>
          <w:szCs w:val="28"/>
        </w:rPr>
        <w:t>должностным лицом –</w:t>
      </w:r>
      <w:r w:rsidR="007146C7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частного образовательного учреждения дополнительного профессионального образования «</w:t>
      </w:r>
      <w:r w:rsidR="007146C7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="004018EC">
        <w:rPr>
          <w:sz w:val="28"/>
          <w:szCs w:val="28"/>
        </w:rPr>
        <w:t xml:space="preserve">, зарегистрированного </w:t>
      </w:r>
      <w:r w:rsidRPr="0061632C" w:rsidR="004018EC">
        <w:rPr>
          <w:sz w:val="28"/>
          <w:szCs w:val="28"/>
        </w:rPr>
        <w:t xml:space="preserve">по адресу: </w:t>
      </w:r>
      <w:r w:rsidR="004018EC">
        <w:rPr>
          <w:sz w:val="28"/>
          <w:szCs w:val="28"/>
        </w:rPr>
        <w:t xml:space="preserve">ХМАО-Югра, </w:t>
      </w:r>
      <w:r w:rsidR="007146C7">
        <w:rPr>
          <w:sz w:val="28"/>
          <w:szCs w:val="28"/>
        </w:rPr>
        <w:t>*</w:t>
      </w:r>
      <w:r w:rsidR="00357919">
        <w:rPr>
          <w:spacing w:val="-3"/>
          <w:sz w:val="28"/>
        </w:rPr>
        <w:t xml:space="preserve">, </w:t>
      </w:r>
      <w:r w:rsidR="005E237C">
        <w:rPr>
          <w:spacing w:val="-3"/>
          <w:sz w:val="28"/>
        </w:rPr>
        <w:t xml:space="preserve">не </w:t>
      </w:r>
      <w:r w:rsidR="00357919">
        <w:rPr>
          <w:sz w:val="28"/>
        </w:rPr>
        <w:t>представил</w:t>
      </w:r>
      <w:r w:rsidR="004018EC">
        <w:rPr>
          <w:sz w:val="28"/>
        </w:rPr>
        <w:t>а</w:t>
      </w:r>
      <w:r w:rsidR="00357919">
        <w:rPr>
          <w:sz w:val="28"/>
        </w:rPr>
        <w:t xml:space="preserve"> сведения по форме ЕФС-1, раздел 1, подраздел 1.1 в Отделение Фонда пенсионного и социального страхования Российской Федерации Ханты-Мансийского автономного округа-Югры, </w:t>
      </w:r>
      <w:r w:rsidR="005E237C">
        <w:rPr>
          <w:sz w:val="28"/>
        </w:rPr>
        <w:t>тем</w:t>
      </w:r>
      <w:r w:rsidR="00357919">
        <w:rPr>
          <w:sz w:val="28"/>
        </w:rPr>
        <w:t xml:space="preserve"> </w:t>
      </w:r>
      <w:r w:rsidR="005E237C">
        <w:rPr>
          <w:sz w:val="28"/>
        </w:rPr>
        <w:t xml:space="preserve">самым </w:t>
      </w:r>
      <w:r w:rsidR="00357919">
        <w:rPr>
          <w:sz w:val="28"/>
        </w:rPr>
        <w:t>наруш</w:t>
      </w:r>
      <w:r w:rsidR="005E237C">
        <w:rPr>
          <w:sz w:val="28"/>
        </w:rPr>
        <w:t>ил</w:t>
      </w:r>
      <w:r w:rsidR="00357919">
        <w:rPr>
          <w:sz w:val="28"/>
        </w:rPr>
        <w:t xml:space="preserve"> установленн</w:t>
      </w:r>
      <w:r w:rsidR="005E237C">
        <w:rPr>
          <w:sz w:val="28"/>
        </w:rPr>
        <w:t>ый</w:t>
      </w:r>
      <w:r w:rsidR="00357919">
        <w:rPr>
          <w:sz w:val="28"/>
        </w:rPr>
        <w:t xml:space="preserve"> законом срок.</w:t>
      </w:r>
    </w:p>
    <w:p w:rsidR="00A91E42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A146EB">
        <w:rPr>
          <w:sz w:val="28"/>
          <w:szCs w:val="28"/>
        </w:rPr>
        <w:t>Милюкова Н.В</w:t>
      </w:r>
      <w:r>
        <w:rPr>
          <w:sz w:val="28"/>
        </w:rPr>
        <w:t>., извещенн</w:t>
      </w:r>
      <w:r w:rsidR="004018EC">
        <w:rPr>
          <w:sz w:val="28"/>
        </w:rPr>
        <w:t>ая</w:t>
      </w:r>
      <w:r>
        <w:rPr>
          <w:sz w:val="28"/>
        </w:rPr>
        <w:t xml:space="preserve"> надлежащим образом, на рассмотрение дела об административном правонарушении не явил</w:t>
      </w:r>
      <w:r w:rsidR="004018EC">
        <w:rPr>
          <w:sz w:val="28"/>
        </w:rPr>
        <w:t>ась</w:t>
      </w:r>
      <w:r>
        <w:rPr>
          <w:sz w:val="28"/>
        </w:rPr>
        <w:t>, причин неявки не сообщил</w:t>
      </w:r>
      <w:r w:rsidR="004018EC">
        <w:rPr>
          <w:sz w:val="28"/>
        </w:rPr>
        <w:t>а</w:t>
      </w:r>
      <w:r>
        <w:rPr>
          <w:sz w:val="28"/>
        </w:rPr>
        <w:t>, с просьбой об отложении рассмотрения дела об администрат</w:t>
      </w:r>
      <w:r w:rsidR="004018EC">
        <w:rPr>
          <w:sz w:val="28"/>
        </w:rPr>
        <w:t>ивном правонарушении не обращалась</w:t>
      </w:r>
      <w:r>
        <w:rPr>
          <w:sz w:val="28"/>
        </w:rPr>
        <w:t>.</w:t>
      </w:r>
    </w:p>
    <w:p w:rsidR="00A91E42">
      <w:pPr>
        <w:ind w:right="-2" w:firstLine="709"/>
        <w:jc w:val="both"/>
        <w:rPr>
          <w:sz w:val="28"/>
        </w:rPr>
      </w:pPr>
      <w:r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A146EB">
        <w:rPr>
          <w:sz w:val="28"/>
        </w:rPr>
        <w:t>Милюковой Н.В</w:t>
      </w:r>
      <w:r>
        <w:rPr>
          <w:sz w:val="28"/>
        </w:rPr>
        <w:t>.</w:t>
      </w:r>
    </w:p>
    <w:p w:rsidR="00A91E42">
      <w:pPr>
        <w:ind w:right="-2" w:firstLine="709"/>
        <w:jc w:val="both"/>
        <w:rPr>
          <w:sz w:val="28"/>
        </w:rPr>
      </w:pPr>
      <w:r>
        <w:rPr>
          <w:sz w:val="28"/>
        </w:rPr>
        <w:t>Исследовав материалы дела, мировой судья находит вину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должностного лица </w:t>
      </w:r>
      <w:r w:rsidR="00A146EB">
        <w:rPr>
          <w:sz w:val="28"/>
        </w:rPr>
        <w:t>Милюковой Н.В</w:t>
      </w:r>
      <w:r>
        <w:rPr>
          <w:sz w:val="28"/>
        </w:rPr>
        <w:t>.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установленной по следующим основаниям.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 xml:space="preserve">Согласно Постановления Правления Пенсионного фонда Российской Федерации от 31 октября 2022 года № 245п «Об утверждении единой формы </w:t>
      </w:r>
      <w:r>
        <w:rPr>
          <w:sz w:val="28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пункта 2 статьи 8 Федерального закона от  01 апреля 1996 года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>Согласно подпункта 5 пункта 2 статьи 11 Федерального закона от 01 апреля 1996 года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основе,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</w:t>
      </w:r>
      <w:r>
        <w:t xml:space="preserve"> </w:t>
      </w:r>
      <w:r>
        <w:rPr>
          <w:sz w:val="28"/>
        </w:rPr>
        <w:t>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борах начисляются страховые взносы, и периоды выполнения работ (оказания услуг) по таким договорам (далее - форма ЕФС-1, раздел 1, подраздел 1.1).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 xml:space="preserve">Согласно пункта 6 статьи 11 Федерального закона от 01.04.1996 № 27-ФЗ, форма ЕФС-1, раздел 1, подраздел 1.1,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отчет» отсутствует. 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Таким образом, срок предоставления формы ЕФС-1, раздел 1, подраздел 1.1 для кадрового мероприятия «</w:t>
      </w:r>
      <w:r w:rsidR="00195E84">
        <w:rPr>
          <w:sz w:val="28"/>
        </w:rPr>
        <w:t>Начало</w:t>
      </w:r>
      <w:r>
        <w:rPr>
          <w:sz w:val="28"/>
        </w:rPr>
        <w:t xml:space="preserve"> договора ГПХ» – не позднее ра</w:t>
      </w:r>
      <w:r w:rsidR="00195E84">
        <w:rPr>
          <w:sz w:val="28"/>
        </w:rPr>
        <w:t>бочего дня, следующего за днем заключения</w:t>
      </w:r>
      <w:r>
        <w:rPr>
          <w:sz w:val="28"/>
        </w:rPr>
        <w:t xml:space="preserve"> договора.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 ходе осуществления контроля выявлено одно правонарушение по форме ЕФС-1, раздел 1, подраздел 1.1, с одним кадровым мероприятием тип «</w:t>
      </w:r>
      <w:r w:rsidR="00195E84">
        <w:rPr>
          <w:sz w:val="28"/>
        </w:rPr>
        <w:t>Начало</w:t>
      </w:r>
      <w:r>
        <w:rPr>
          <w:sz w:val="28"/>
        </w:rPr>
        <w:t xml:space="preserve"> договора ГПХ» – </w:t>
      </w:r>
      <w:r w:rsidR="00A146EB">
        <w:rPr>
          <w:sz w:val="28"/>
        </w:rPr>
        <w:t>01 марта</w:t>
      </w:r>
      <w:r w:rsidR="00036327">
        <w:rPr>
          <w:sz w:val="28"/>
        </w:rPr>
        <w:t xml:space="preserve"> 2024</w:t>
      </w:r>
      <w:r>
        <w:rPr>
          <w:sz w:val="28"/>
        </w:rPr>
        <w:t xml:space="preserve"> года, фактическая дата предоставления </w:t>
      </w:r>
      <w:r w:rsidR="004018EC">
        <w:rPr>
          <w:sz w:val="28"/>
        </w:rPr>
        <w:t>2</w:t>
      </w:r>
      <w:r w:rsidR="00A146EB">
        <w:rPr>
          <w:sz w:val="28"/>
        </w:rPr>
        <w:t>4</w:t>
      </w:r>
      <w:r w:rsidR="004018EC">
        <w:rPr>
          <w:sz w:val="28"/>
        </w:rPr>
        <w:t xml:space="preserve"> января 2025</w:t>
      </w:r>
      <w:r>
        <w:rPr>
          <w:sz w:val="28"/>
        </w:rPr>
        <w:t xml:space="preserve"> года. Срок предоставления отчетности не позднее рабочего дня следующего за днем заключения/прекращения с застрахованным лицом соответствующего договора – не позднее </w:t>
      </w:r>
      <w:r w:rsidR="00A146EB">
        <w:rPr>
          <w:sz w:val="28"/>
        </w:rPr>
        <w:t>04 марта</w:t>
      </w:r>
      <w:r w:rsidR="00036327">
        <w:rPr>
          <w:sz w:val="28"/>
        </w:rPr>
        <w:t xml:space="preserve"> 2024</w:t>
      </w:r>
      <w:r>
        <w:rPr>
          <w:sz w:val="28"/>
        </w:rPr>
        <w:t xml:space="preserve"> года. Датой совершения правонарушения является </w:t>
      </w:r>
      <w:r w:rsidR="00A146EB">
        <w:rPr>
          <w:sz w:val="28"/>
        </w:rPr>
        <w:t>04 марта</w:t>
      </w:r>
      <w:r w:rsidR="00036327">
        <w:rPr>
          <w:sz w:val="28"/>
        </w:rPr>
        <w:t xml:space="preserve"> 2024</w:t>
      </w:r>
      <w:r>
        <w:rPr>
          <w:sz w:val="28"/>
        </w:rPr>
        <w:t xml:space="preserve"> года. 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A146EB">
        <w:rPr>
          <w:sz w:val="28"/>
        </w:rPr>
        <w:t>Милюковой Н.В</w:t>
      </w:r>
      <w:r>
        <w:rPr>
          <w:sz w:val="28"/>
        </w:rPr>
        <w:t>. в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7146C7">
        <w:rPr>
          <w:sz w:val="28"/>
        </w:rPr>
        <w:t>*</w:t>
      </w:r>
      <w:r>
        <w:rPr>
          <w:sz w:val="28"/>
        </w:rPr>
        <w:t xml:space="preserve"> от </w:t>
      </w:r>
      <w:r w:rsidR="0079049F">
        <w:rPr>
          <w:sz w:val="28"/>
        </w:rPr>
        <w:t xml:space="preserve">                   </w:t>
      </w:r>
      <w:r w:rsidR="004018EC">
        <w:rPr>
          <w:sz w:val="28"/>
        </w:rPr>
        <w:t>10 февраля 2025</w:t>
      </w:r>
      <w:r>
        <w:rPr>
          <w:sz w:val="28"/>
        </w:rPr>
        <w:t xml:space="preserve"> года, из которого следует, что </w:t>
      </w:r>
      <w:r w:rsidR="00A146EB">
        <w:rPr>
          <w:sz w:val="28"/>
          <w:szCs w:val="28"/>
        </w:rPr>
        <w:t>Милюкова Н.В</w:t>
      </w:r>
      <w:r w:rsidR="004018EC">
        <w:rPr>
          <w:sz w:val="28"/>
          <w:szCs w:val="28"/>
        </w:rPr>
        <w:t xml:space="preserve">., </w:t>
      </w:r>
      <w:r w:rsidRPr="00EA362F" w:rsidR="004018EC">
        <w:rPr>
          <w:sz w:val="28"/>
          <w:szCs w:val="28"/>
        </w:rPr>
        <w:t xml:space="preserve">являясь </w:t>
      </w:r>
      <w:r w:rsidR="004018EC">
        <w:rPr>
          <w:sz w:val="28"/>
          <w:szCs w:val="28"/>
        </w:rPr>
        <w:t>должностным лицом –</w:t>
      </w:r>
      <w:r w:rsidR="007146C7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 </w:t>
      </w:r>
      <w:r w:rsidR="00A146EB">
        <w:rPr>
          <w:sz w:val="28"/>
          <w:szCs w:val="28"/>
        </w:rPr>
        <w:t>частного образовательного учреждения дополнительного профессионального образования «</w:t>
      </w:r>
      <w:r w:rsidR="007146C7">
        <w:rPr>
          <w:sz w:val="28"/>
          <w:szCs w:val="28"/>
        </w:rPr>
        <w:t>*</w:t>
      </w:r>
      <w:r w:rsidR="00A146EB">
        <w:rPr>
          <w:sz w:val="28"/>
          <w:szCs w:val="28"/>
        </w:rPr>
        <w:t>»</w:t>
      </w:r>
      <w:r w:rsidR="004018EC">
        <w:rPr>
          <w:sz w:val="28"/>
          <w:szCs w:val="28"/>
        </w:rPr>
        <w:t xml:space="preserve">, зарегистрированного </w:t>
      </w:r>
      <w:r w:rsidRPr="0061632C" w:rsidR="004018EC">
        <w:rPr>
          <w:sz w:val="28"/>
          <w:szCs w:val="28"/>
        </w:rPr>
        <w:t xml:space="preserve">по адресу: </w:t>
      </w:r>
      <w:r w:rsidR="004018EC">
        <w:rPr>
          <w:sz w:val="28"/>
          <w:szCs w:val="28"/>
        </w:rPr>
        <w:t xml:space="preserve">ХМАО-Югра, </w:t>
      </w:r>
      <w:r w:rsidR="007146C7">
        <w:rPr>
          <w:sz w:val="28"/>
          <w:szCs w:val="28"/>
        </w:rPr>
        <w:t>*</w:t>
      </w:r>
      <w:r>
        <w:rPr>
          <w:sz w:val="28"/>
        </w:rPr>
        <w:t xml:space="preserve">, </w:t>
      </w:r>
      <w:r w:rsidR="004018EC">
        <w:rPr>
          <w:sz w:val="28"/>
        </w:rPr>
        <w:t>2</w:t>
      </w:r>
      <w:r w:rsidR="005C4757">
        <w:rPr>
          <w:sz w:val="28"/>
        </w:rPr>
        <w:t>4</w:t>
      </w:r>
      <w:r w:rsidR="004018EC">
        <w:rPr>
          <w:sz w:val="28"/>
        </w:rPr>
        <w:t xml:space="preserve"> января 2025</w:t>
      </w:r>
      <w:r>
        <w:rPr>
          <w:sz w:val="28"/>
        </w:rPr>
        <w:t xml:space="preserve"> года представил сведения о застрахованных лицах по форме ЕФС-1, раздел 1, подраздел 1.1.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</w:t>
      </w:r>
      <w:r>
        <w:rPr>
          <w:spacing w:val="-1"/>
          <w:sz w:val="28"/>
        </w:rPr>
        <w:t xml:space="preserve">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направлена почтовой связью, что подтверждается списком внутренних почтовых отправлений</w:t>
      </w:r>
      <w:r>
        <w:rPr>
          <w:sz w:val="28"/>
        </w:rPr>
        <w:t>;</w:t>
      </w: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>- формой ЕФС-1, раздел 1, подраздел 1.1, в которой содержатся сведения о застрахованных лицах;</w:t>
      </w:r>
    </w:p>
    <w:p w:rsidR="00A91E42">
      <w:pPr>
        <w:jc w:val="both"/>
        <w:rPr>
          <w:sz w:val="28"/>
        </w:rPr>
      </w:pPr>
      <w:r>
        <w:rPr>
          <w:sz w:val="28"/>
        </w:rPr>
        <w:t xml:space="preserve">          - извещением о доставке, согласно которого ОСФР по ХМАО-Югре получило отчетность по форме ЕФС-1, раздел 1, подраздел 1.1 от </w:t>
      </w:r>
      <w:r w:rsidR="00A146EB">
        <w:rPr>
          <w:sz w:val="28"/>
          <w:szCs w:val="28"/>
        </w:rPr>
        <w:t>частного образовательного учреждения дополнительного профессионального образования «</w:t>
      </w:r>
      <w:r w:rsidR="007146C7">
        <w:rPr>
          <w:sz w:val="28"/>
          <w:szCs w:val="28"/>
        </w:rPr>
        <w:t>*</w:t>
      </w:r>
      <w:r w:rsidR="00A146EB">
        <w:rPr>
          <w:sz w:val="28"/>
          <w:szCs w:val="28"/>
        </w:rPr>
        <w:t>»</w:t>
      </w:r>
      <w:r>
        <w:rPr>
          <w:sz w:val="28"/>
        </w:rPr>
        <w:t xml:space="preserve"> </w:t>
      </w:r>
      <w:r w:rsidR="00C83640">
        <w:rPr>
          <w:sz w:val="28"/>
        </w:rPr>
        <w:t>2</w:t>
      </w:r>
      <w:r w:rsidR="005C4757">
        <w:rPr>
          <w:sz w:val="28"/>
        </w:rPr>
        <w:t>4</w:t>
      </w:r>
      <w:r w:rsidR="00C83640">
        <w:rPr>
          <w:sz w:val="28"/>
        </w:rPr>
        <w:t xml:space="preserve"> января 2025</w:t>
      </w:r>
      <w:r>
        <w:rPr>
          <w:sz w:val="28"/>
        </w:rPr>
        <w:t xml:space="preserve"> года;</w:t>
      </w: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№</w:t>
      </w:r>
      <w:r w:rsidR="007146C7">
        <w:rPr>
          <w:sz w:val="28"/>
        </w:rPr>
        <w:t>*</w:t>
      </w:r>
      <w:r>
        <w:rPr>
          <w:sz w:val="28"/>
        </w:rPr>
        <w:t xml:space="preserve"> от </w:t>
      </w:r>
      <w:r w:rsidR="00C83640">
        <w:rPr>
          <w:sz w:val="28"/>
        </w:rPr>
        <w:t>2</w:t>
      </w:r>
      <w:r w:rsidR="005C4757">
        <w:rPr>
          <w:sz w:val="28"/>
        </w:rPr>
        <w:t>8</w:t>
      </w:r>
      <w:r w:rsidR="00C83640">
        <w:rPr>
          <w:sz w:val="28"/>
        </w:rPr>
        <w:t xml:space="preserve"> января 2025</w:t>
      </w:r>
      <w:r>
        <w:rPr>
          <w:sz w:val="28"/>
        </w:rPr>
        <w:t xml:space="preserve"> года;</w:t>
      </w: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 xml:space="preserve">- выпиской из единого государственного реестра юридических лиц от </w:t>
      </w:r>
      <w:r w:rsidR="005C4757">
        <w:rPr>
          <w:sz w:val="28"/>
        </w:rPr>
        <w:t>29 января</w:t>
      </w:r>
      <w:r w:rsidR="00C83640">
        <w:rPr>
          <w:sz w:val="28"/>
        </w:rPr>
        <w:t xml:space="preserve"> 2025</w:t>
      </w:r>
      <w:r>
        <w:rPr>
          <w:sz w:val="28"/>
        </w:rPr>
        <w:t xml:space="preserve"> года, свидетельствующей о постановке </w:t>
      </w:r>
      <w:r w:rsidR="00A146EB">
        <w:rPr>
          <w:sz w:val="28"/>
          <w:szCs w:val="28"/>
        </w:rPr>
        <w:t>частного образовательного учреждения дополнительного профессионального образования «</w:t>
      </w:r>
      <w:r w:rsidR="007146C7">
        <w:rPr>
          <w:sz w:val="28"/>
          <w:szCs w:val="28"/>
        </w:rPr>
        <w:t>*</w:t>
      </w:r>
      <w:r w:rsidR="00A146EB">
        <w:rPr>
          <w:sz w:val="28"/>
          <w:szCs w:val="28"/>
        </w:rPr>
        <w:t>»</w:t>
      </w:r>
      <w:r>
        <w:rPr>
          <w:sz w:val="28"/>
        </w:rPr>
        <w:t xml:space="preserve"> на учете в налоговом органе, а также о месте регистрации общества.</w:t>
      </w:r>
    </w:p>
    <w:p w:rsidR="00A91E42">
      <w:pPr>
        <w:ind w:firstLine="708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A146EB">
        <w:rPr>
          <w:sz w:val="28"/>
        </w:rPr>
        <w:t>Милюковой Н.В</w:t>
      </w:r>
      <w:r>
        <w:rPr>
          <w:sz w:val="28"/>
        </w:rPr>
        <w:t xml:space="preserve">. мировой судья квалифицирует по части 1 статьи 15.33.2 Кодекса Российской Федерации об административных правонарушениях, как непредставление в установленный </w:t>
      </w:r>
      <w:hyperlink r:id="rId4" w:anchor="/document/10106192/entry/8" w:history="1">
        <w:r>
          <w:rPr>
            <w:color w:val="0000FF"/>
            <w:sz w:val="28"/>
          </w:rPr>
          <w:t>законодательством</w:t>
        </w:r>
      </w:hyperlink>
      <w:r>
        <w:rPr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Обстоятельств, смягчающих и отягчающих административную ответственность, по делу не установлено.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5" w:anchor="/document/10106192/entry/8" w:history="1">
        <w:r>
          <w:rPr>
            <w:color w:val="0000FF"/>
            <w:sz w:val="28"/>
          </w:rPr>
          <w:t>законодательством</w:t>
        </w:r>
      </w:hyperlink>
      <w:r>
        <w:rPr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anchor="/document/12125267/entry/1533202" w:history="1">
        <w:r>
          <w:rPr>
            <w:color w:val="0000FF"/>
            <w:sz w:val="28"/>
          </w:rPr>
          <w:t>частью 2</w:t>
        </w:r>
      </w:hyperlink>
      <w:r>
        <w:rPr>
          <w:sz w:val="28"/>
        </w:rPr>
        <w:t xml:space="preserve"> настоящей статьи, влечет наложение административного штрафа на должностных лиц в размере от трехсот до пятисот рублей.</w:t>
      </w:r>
    </w:p>
    <w:p w:rsidR="00A91E42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15.33.2, статьями 23.1, 29.9, 29.10 Кодекса Российской Федерации об административных правонарушениях, мировой судья</w:t>
      </w:r>
    </w:p>
    <w:p w:rsidR="00A91E42">
      <w:pPr>
        <w:ind w:firstLine="708"/>
        <w:jc w:val="both"/>
        <w:rPr>
          <w:sz w:val="28"/>
        </w:rPr>
      </w:pPr>
    </w:p>
    <w:p w:rsidR="00A91E42">
      <w:pPr>
        <w:jc w:val="center"/>
        <w:outlineLvl w:val="0"/>
        <w:rPr>
          <w:sz w:val="28"/>
        </w:rPr>
      </w:pPr>
      <w:r>
        <w:rPr>
          <w:sz w:val="28"/>
        </w:rPr>
        <w:t>П О С Т А Н О В И Л:</w:t>
      </w:r>
    </w:p>
    <w:p w:rsidR="00A91E42">
      <w:pPr>
        <w:jc w:val="center"/>
        <w:outlineLvl w:val="0"/>
        <w:rPr>
          <w:sz w:val="28"/>
        </w:rPr>
      </w:pP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5C4757">
        <w:rPr>
          <w:sz w:val="28"/>
        </w:rPr>
        <w:t>Милюкову Нат</w:t>
      </w:r>
      <w:r w:rsidR="004D6B6E">
        <w:rPr>
          <w:sz w:val="28"/>
        </w:rPr>
        <w:t>а</w:t>
      </w:r>
      <w:r w:rsidR="005C4757">
        <w:rPr>
          <w:sz w:val="28"/>
        </w:rPr>
        <w:t>лью Владимировну</w:t>
      </w:r>
      <w:r w:rsidR="00C83640">
        <w:rPr>
          <w:sz w:val="28"/>
        </w:rPr>
        <w:t xml:space="preserve"> признать виновной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C83640">
        <w:rPr>
          <w:sz w:val="28"/>
        </w:rPr>
        <w:t>й</w:t>
      </w:r>
      <w:r>
        <w:rPr>
          <w:sz w:val="28"/>
        </w:rPr>
        <w:t xml:space="preserve"> наказание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 xml:space="preserve">рублей. </w:t>
      </w:r>
    </w:p>
    <w:p w:rsidR="00A91E42">
      <w:pPr>
        <w:ind w:right="-1" w:firstLine="692"/>
        <w:jc w:val="both"/>
        <w:rPr>
          <w:sz w:val="28"/>
        </w:rPr>
      </w:pPr>
      <w:r>
        <w:rPr>
          <w:sz w:val="28"/>
        </w:rPr>
        <w:t xml:space="preserve">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г. Ханты-Мансийск, БИК ТОФК 007162163, счет получателя платежа  03100643000000018700, номер счета банка получателя 40102810245370000007, ИНН 8601002078, КПП 860101001, КБК 79711601230060001140, ОКТМО 71879000, УИН: </w:t>
      </w:r>
      <w:r w:rsidR="00036327">
        <w:rPr>
          <w:sz w:val="28"/>
        </w:rPr>
        <w:t>797027000000002</w:t>
      </w:r>
      <w:r w:rsidR="00C83640">
        <w:rPr>
          <w:sz w:val="28"/>
        </w:rPr>
        <w:t>50</w:t>
      </w:r>
      <w:r w:rsidR="005C4757">
        <w:rPr>
          <w:sz w:val="28"/>
        </w:rPr>
        <w:t>952</w:t>
      </w:r>
      <w:r>
        <w:rPr>
          <w:sz w:val="28"/>
        </w:rPr>
        <w:t>, назначение платежа: штраф за административное правонарушение по протоколу №</w:t>
      </w:r>
      <w:r w:rsidR="00C83640">
        <w:rPr>
          <w:sz w:val="28"/>
        </w:rPr>
        <w:t>2</w:t>
      </w:r>
      <w:r w:rsidR="005C4757">
        <w:rPr>
          <w:sz w:val="28"/>
        </w:rPr>
        <w:t>2</w:t>
      </w:r>
      <w:r w:rsidR="00036327">
        <w:rPr>
          <w:sz w:val="28"/>
        </w:rPr>
        <w:t>/202</w:t>
      </w:r>
      <w:r w:rsidR="00C83640">
        <w:rPr>
          <w:sz w:val="28"/>
        </w:rPr>
        <w:t>5</w:t>
      </w:r>
      <w:r>
        <w:rPr>
          <w:sz w:val="28"/>
        </w:rPr>
        <w:t xml:space="preserve"> за ЕФС-1, раздел 1, подраздел 1.1; рег.№027-011-0</w:t>
      </w:r>
      <w:r w:rsidR="005C4757">
        <w:rPr>
          <w:sz w:val="28"/>
        </w:rPr>
        <w:t>31921</w:t>
      </w:r>
      <w:r>
        <w:rPr>
          <w:sz w:val="28"/>
        </w:rPr>
        <w:t>.</w:t>
      </w: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sub_322011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6" w:anchor="sub_302013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6" w:anchor="sub_322131" w:history="1">
        <w:r>
          <w:rPr>
            <w:sz w:val="28"/>
          </w:rPr>
          <w:t>1.3-1</w:t>
        </w:r>
      </w:hyperlink>
      <w:r>
        <w:rPr>
          <w:sz w:val="28"/>
        </w:rPr>
        <w:t xml:space="preserve"> и </w:t>
      </w:r>
      <w:hyperlink r:id="rId6" w:anchor="sub_302014" w:history="1">
        <w:r>
          <w:rPr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>
          <w:rPr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 №1 Няганского судебного района ХМАО-Югры.</w:t>
      </w: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 №1 Няганского судебного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>
          <w:rPr>
            <w:sz w:val="28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DD3098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91E42">
      <w:pPr>
        <w:ind w:firstLine="692"/>
        <w:jc w:val="both"/>
        <w:rPr>
          <w:sz w:val="28"/>
        </w:rPr>
      </w:pPr>
    </w:p>
    <w:p w:rsidR="00A91E42">
      <w:pPr>
        <w:jc w:val="both"/>
        <w:rPr>
          <w:sz w:val="28"/>
        </w:rPr>
      </w:pPr>
    </w:p>
    <w:p w:rsidR="00A91E42">
      <w:pPr>
        <w:jc w:val="both"/>
        <w:rPr>
          <w:sz w:val="28"/>
        </w:rPr>
      </w:pPr>
    </w:p>
    <w:p w:rsidR="00A91E42">
      <w:pPr>
        <w:jc w:val="both"/>
        <w:rPr>
          <w:sz w:val="28"/>
        </w:rPr>
      </w:pPr>
    </w:p>
    <w:p w:rsidR="00A91E42">
      <w:pPr>
        <w:jc w:val="both"/>
        <w:rPr>
          <w:sz w:val="28"/>
        </w:rPr>
      </w:pPr>
      <w:r>
        <w:rPr>
          <w:sz w:val="28"/>
        </w:rPr>
        <w:t xml:space="preserve">         Мировой судья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Л.Г. Волкова 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</w:p>
    <w:sectPr w:rsidSect="004D6B6E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1E42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 w:rsidR="004C72A2">
      <w:rPr>
        <w:rStyle w:val="103"/>
        <w:noProof/>
      </w:rPr>
      <w:t>1</w:t>
    </w:r>
    <w:r>
      <w:rPr>
        <w:rStyle w:val="103"/>
      </w:rPr>
      <w:fldChar w:fldCharType="end"/>
    </w:r>
  </w:p>
  <w:p w:rsidR="00A91E4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42"/>
    <w:rsid w:val="00036327"/>
    <w:rsid w:val="00195E84"/>
    <w:rsid w:val="00196F13"/>
    <w:rsid w:val="0028110D"/>
    <w:rsid w:val="00357919"/>
    <w:rsid w:val="004018EC"/>
    <w:rsid w:val="004A1ABE"/>
    <w:rsid w:val="004C72A2"/>
    <w:rsid w:val="004D6B6E"/>
    <w:rsid w:val="005C4757"/>
    <w:rsid w:val="005E237C"/>
    <w:rsid w:val="0061632C"/>
    <w:rsid w:val="007146C7"/>
    <w:rsid w:val="0079049F"/>
    <w:rsid w:val="009805C7"/>
    <w:rsid w:val="00A146EB"/>
    <w:rsid w:val="00A66AB3"/>
    <w:rsid w:val="00A91E42"/>
    <w:rsid w:val="00C041B6"/>
    <w:rsid w:val="00C83640"/>
    <w:rsid w:val="00C97E17"/>
    <w:rsid w:val="00DD3098"/>
    <w:rsid w:val="00E13E25"/>
    <w:rsid w:val="00EA362F"/>
    <w:rsid w:val="00FB1B28"/>
    <w:rsid w:val="00FF34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E88E55-550F-436C-89A5-B1ECE665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customStyle="1" w:styleId="10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0"/>
    <w:rPr>
      <w:color w:val="0000FF"/>
      <w:u w:val="single"/>
    </w:rPr>
  </w:style>
  <w:style w:type="paragraph" w:customStyle="1" w:styleId="11">
    <w:name w:val="Основной шрифт абзаца1"/>
    <w:link w:val="101"/>
  </w:style>
  <w:style w:type="character" w:customStyle="1" w:styleId="101">
    <w:name w:val="Основной шрифт абзаца1_0"/>
    <w:link w:val="11"/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20">
    <w:name w:val="Основной текст (2)"/>
    <w:link w:val="200"/>
    <w:rPr>
      <w:sz w:val="22"/>
      <w:u w:val="single"/>
    </w:rPr>
  </w:style>
  <w:style w:type="character" w:customStyle="1" w:styleId="200">
    <w:name w:val="Основной текст (2)_0"/>
    <w:link w:val="20"/>
    <w:rPr>
      <w:sz w:val="22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alloonText">
    <w:name w:val="Balloon Text"/>
    <w:basedOn w:val="Normal"/>
    <w:link w:val="a1"/>
    <w:rPr>
      <w:rFonts w:ascii="Tahoma" w:hAnsi="Tahoma"/>
      <w:sz w:val="16"/>
    </w:rPr>
  </w:style>
  <w:style w:type="character" w:customStyle="1" w:styleId="a1">
    <w:name w:val="Текст выноски Знак"/>
    <w:basedOn w:val="1"/>
    <w:link w:val="BalloonText"/>
    <w:rPr>
      <w:rFonts w:ascii="Tahoma" w:hAnsi="Tahoma"/>
      <w:sz w:val="16"/>
    </w:rPr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4">
    <w:name w:val="Номер страницы1"/>
    <w:basedOn w:val="11"/>
    <w:link w:val="103"/>
  </w:style>
  <w:style w:type="character" w:customStyle="1" w:styleId="103">
    <w:name w:val="Номер страницы1_0"/>
    <w:basedOn w:val="101"/>
    <w:link w:val="14"/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paragraph" w:customStyle="1" w:styleId="23">
    <w:name w:val="Основной шрифт абзаца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r-ngn-hv1.ngn.mirsud86.local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\\192.168.16.230\..\..\..\MusamirovaSM\Desktop\12.8%20&#1095;.1%20&#1052;&#1048;&#1058;&#1056;&#1054;&#1060;&#1040;&#1053;&#1054;&#1042;&#1040;%20144%20%20&#1042;&#1048;&#1044;&#1045;&#1054;.doc" TargetMode="External" /><Relationship Id="rId7" Type="http://schemas.openxmlformats.org/officeDocument/2006/relationships/hyperlink" Target="file:///\\192.168.16.230\..\..\..\BEZGOD~1\AppData\Local\Temp\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